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48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01"/>
        <w:gridCol w:w="306"/>
        <w:gridCol w:w="34"/>
        <w:gridCol w:w="1355"/>
        <w:gridCol w:w="235"/>
        <w:gridCol w:w="340"/>
        <w:gridCol w:w="842"/>
        <w:gridCol w:w="284"/>
        <w:gridCol w:w="1134"/>
        <w:gridCol w:w="142"/>
        <w:gridCol w:w="1275"/>
      </w:tblGrid>
      <w:tr w:rsidR="003343C1" w:rsidRPr="003343C1" w:rsidTr="003C5FA4">
        <w:tc>
          <w:tcPr>
            <w:tcW w:w="10348" w:type="dxa"/>
            <w:gridSpan w:val="11"/>
          </w:tcPr>
          <w:p w:rsidR="003343C1" w:rsidRPr="003343C1" w:rsidRDefault="003343C1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3343C1">
              <w:rPr>
                <w:rFonts w:ascii="Times New Roman" w:hAnsi="Times New Roman" w:cs="Times New Roman"/>
                <w:sz w:val="27"/>
                <w:szCs w:val="27"/>
              </w:rPr>
              <w:t>Справка</w:t>
            </w:r>
          </w:p>
          <w:p w:rsidR="003343C1" w:rsidRPr="003343C1" w:rsidRDefault="003343C1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о доле доходов, полученных от осуществления деятельности </w:t>
            </w:r>
            <w:r w:rsidRPr="003343C1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(видов деятельности), указанной в </w:t>
            </w:r>
            <w:hyperlink r:id="rId5" w:history="1">
              <w:r w:rsidRPr="003343C1">
                <w:rPr>
                  <w:rFonts w:ascii="Times New Roman" w:hAnsi="Times New Roman" w:cs="Times New Roman"/>
                  <w:sz w:val="27"/>
                  <w:szCs w:val="27"/>
                </w:rPr>
                <w:t>пунктах 2</w:t>
              </w:r>
            </w:hyperlink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hyperlink r:id="rId6" w:history="1">
              <w:r w:rsidRPr="003343C1">
                <w:rPr>
                  <w:rFonts w:ascii="Times New Roman" w:hAnsi="Times New Roman" w:cs="Times New Roman"/>
                  <w:sz w:val="27"/>
                  <w:szCs w:val="27"/>
                </w:rPr>
                <w:t>3</w:t>
              </w:r>
            </w:hyperlink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 или </w:t>
            </w:r>
            <w:hyperlink r:id="rId7" w:history="1">
              <w:r w:rsidRPr="003343C1">
                <w:rPr>
                  <w:rFonts w:ascii="Times New Roman" w:hAnsi="Times New Roman" w:cs="Times New Roman"/>
                  <w:sz w:val="27"/>
                  <w:szCs w:val="27"/>
                </w:rPr>
                <w:t>4 части 1 статьи 24.1</w:t>
              </w:r>
            </w:hyperlink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Федерации», подпункте 2 пункта 1 статьи 5.1 Закона Ханты-Мансийского автономного округа – Югры от 29 декабря 2007 года № 213-оз «О развитии малого и среднего предпринимательства</w:t>
            </w:r>
            <w:proofErr w:type="gramEnd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proofErr w:type="gramEnd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>Ханты-Мансийском</w:t>
            </w:r>
            <w:proofErr w:type="gramEnd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 автономном округе – Югре», по итогам предыдущего календарного года в общем объеме доходов и о доле полученной чистой прибыли за предшествующий календарный год, направленной на осуществление такой деятельности </w:t>
            </w:r>
            <w:r w:rsidRPr="003343C1">
              <w:rPr>
                <w:rFonts w:ascii="Times New Roman" w:hAnsi="Times New Roman" w:cs="Times New Roman"/>
                <w:sz w:val="27"/>
                <w:szCs w:val="27"/>
              </w:rPr>
              <w:br/>
              <w:t xml:space="preserve">(видов такой деятельности) в текущем календарном году, </w:t>
            </w:r>
            <w:r w:rsidRPr="003343C1">
              <w:rPr>
                <w:rFonts w:ascii="Times New Roman" w:hAnsi="Times New Roman" w:cs="Times New Roman"/>
                <w:sz w:val="27"/>
                <w:szCs w:val="27"/>
              </w:rPr>
              <w:br/>
              <w:t>от размера указанной прибыли</w:t>
            </w:r>
          </w:p>
        </w:tc>
      </w:tr>
      <w:tr w:rsidR="003343C1" w:rsidRPr="003343C1" w:rsidTr="003C5FA4">
        <w:tc>
          <w:tcPr>
            <w:tcW w:w="10348" w:type="dxa"/>
            <w:gridSpan w:val="11"/>
          </w:tcPr>
          <w:p w:rsidR="003343C1" w:rsidRPr="003343C1" w:rsidRDefault="003343C1" w:rsidP="003C5FA4">
            <w:pPr>
              <w:pStyle w:val="ConsPlusNormal"/>
              <w:ind w:firstLine="540"/>
              <w:jc w:val="both"/>
              <w:outlineLvl w:val="2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Сведения о доходах от осуществления деятельности (видов деятельности), указанной в </w:t>
            </w:r>
            <w:hyperlink r:id="rId8" w:history="1">
              <w:r w:rsidRPr="003343C1">
                <w:rPr>
                  <w:rFonts w:ascii="Times New Roman" w:hAnsi="Times New Roman" w:cs="Times New Roman"/>
                  <w:sz w:val="27"/>
                  <w:szCs w:val="27"/>
                </w:rPr>
                <w:t>пунктах 2</w:t>
              </w:r>
            </w:hyperlink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hyperlink r:id="rId9" w:history="1">
              <w:r w:rsidRPr="003343C1">
                <w:rPr>
                  <w:rFonts w:ascii="Times New Roman" w:hAnsi="Times New Roman" w:cs="Times New Roman"/>
                  <w:sz w:val="27"/>
                  <w:szCs w:val="27"/>
                </w:rPr>
                <w:t>3</w:t>
              </w:r>
            </w:hyperlink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 или </w:t>
            </w:r>
            <w:hyperlink r:id="rId10" w:history="1">
              <w:r w:rsidRPr="003343C1">
                <w:rPr>
                  <w:rFonts w:ascii="Times New Roman" w:hAnsi="Times New Roman" w:cs="Times New Roman"/>
                  <w:sz w:val="27"/>
                  <w:szCs w:val="27"/>
                </w:rPr>
                <w:t>4 части 1 статьи 24.1</w:t>
              </w:r>
            </w:hyperlink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Федерации», и о расходах на осуществление такой деятельности (видов деятельности) (далее - Федеральный закон), указанной в подпункте 2 пункта 1 статьи 5.1 Закона Ханты-Мансийского автономного округа</w:t>
            </w:r>
            <w:proofErr w:type="gramEnd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 – Югры от 29 декабря 2007 года № 213-оз «О развитии малого и среднего предпринимательства </w:t>
            </w:r>
            <w:proofErr w:type="gramStart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>в</w:t>
            </w:r>
            <w:proofErr w:type="gramEnd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>Ханты-Мансийском</w:t>
            </w:r>
            <w:proofErr w:type="gramEnd"/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 автономном округе – Югре» (далее – Закон автономного округа)</w:t>
            </w:r>
          </w:p>
        </w:tc>
      </w:tr>
      <w:tr w:rsidR="003343C1" w:rsidRPr="003343C1" w:rsidTr="003C5FA4">
        <w:tc>
          <w:tcPr>
            <w:tcW w:w="47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C1" w:rsidRPr="003343C1" w:rsidRDefault="003343C1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показателя:</w:t>
            </w:r>
          </w:p>
        </w:tc>
      </w:tr>
      <w:tr w:rsidR="003343C1" w:rsidRPr="003343C1" w:rsidTr="003C5FA4">
        <w:tc>
          <w:tcPr>
            <w:tcW w:w="47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C1" w:rsidRPr="003343C1" w:rsidRDefault="003343C1" w:rsidP="003C5FA4">
            <w:pPr>
              <w:pStyle w:val="ConsPlusNormal"/>
              <w:ind w:firstLin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деятельности, указанной в </w:t>
            </w:r>
            <w:hyperlink r:id="rId11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пункте 2 части 1 статьи 24.1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C1" w:rsidRPr="003343C1" w:rsidRDefault="003343C1" w:rsidP="003C5FA4">
            <w:pPr>
              <w:pStyle w:val="ConsPlusNormal"/>
              <w:ind w:firstLine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деятельности, указанной в </w:t>
            </w:r>
            <w:hyperlink r:id="rId12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пункте 3 части 1 статьи 24.1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C1" w:rsidRPr="003343C1" w:rsidRDefault="003343C1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деятельности, указанной в </w:t>
            </w:r>
            <w:hyperlink r:id="rId13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пункте 4 части 1 статьи 24.1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от деятельности указанной в подпункте 2 пункта 1 статьи 5.1 Закона автономного округа </w:t>
            </w:r>
          </w:p>
        </w:tc>
      </w:tr>
      <w:tr w:rsidR="003343C1" w:rsidRPr="003343C1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3C1" w:rsidRPr="003343C1" w:rsidRDefault="003343C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>Общий объем доходов от осуществления деятельности, полученных в предыдущем календарном году, рублей</w:t>
            </w:r>
          </w:p>
        </w:tc>
        <w:tc>
          <w:tcPr>
            <w:tcW w:w="5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3C1" w:rsidRPr="003343C1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3C1" w:rsidRPr="003343C1" w:rsidRDefault="003343C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осуществления деятельности (видов деятельности), указанной в </w:t>
            </w:r>
            <w:hyperlink r:id="rId14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пунктах 2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5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16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4 части 1 статьи 24.1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автономного округа, полученные в предыдущем календарном году,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3C1" w:rsidRPr="003343C1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Доля доходов от осуществления деятельности (видов деятельности), указанной в </w:t>
            </w:r>
            <w:hyperlink r:id="rId17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пунктах 2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18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19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4 части 1 статьи 24.1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</w:t>
            </w:r>
            <w:r w:rsidRPr="00334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автономного округа, по итогам предыдущего календарного года в общем объеме доходов, процентов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3C1" w:rsidRPr="003343C1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3C1" w:rsidRPr="003343C1" w:rsidRDefault="003343C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Размер чистой прибыли, полученной в предшествующем календарном году, рублей</w:t>
            </w:r>
          </w:p>
        </w:tc>
        <w:tc>
          <w:tcPr>
            <w:tcW w:w="56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3C1" w:rsidRPr="003343C1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43C1" w:rsidRPr="003343C1" w:rsidRDefault="003343C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Размер прибыли, направленной на осуществление деятельности (видов деятельности), указанной в </w:t>
            </w:r>
            <w:hyperlink r:id="rId20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пунктах 2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1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22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4 части 1 статьи 24.1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автономного округа в текущем календарном году,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3C1" w:rsidRPr="003343C1" w:rsidTr="003C5FA4">
        <w:tc>
          <w:tcPr>
            <w:tcW w:w="47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3C1" w:rsidRPr="003343C1" w:rsidRDefault="003343C1" w:rsidP="003C5FA4">
            <w:pPr>
              <w:pStyle w:val="ConsPlusNormal"/>
              <w:ind w:firstLine="2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Доля чистой прибыли, полученной в предшествующем календарном году, направленной на осуществление деятельности (видов деятельности), указанной в </w:t>
            </w:r>
            <w:hyperlink r:id="rId23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пунктах 2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24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hyperlink r:id="rId25" w:history="1">
              <w:r w:rsidRPr="003343C1">
                <w:rPr>
                  <w:rFonts w:ascii="Times New Roman" w:hAnsi="Times New Roman" w:cs="Times New Roman"/>
                  <w:sz w:val="24"/>
                  <w:szCs w:val="24"/>
                </w:rPr>
                <w:t>4 части 1 статьи 24.1</w:t>
              </w:r>
            </w:hyperlink>
            <w:r w:rsidRPr="003343C1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закона, в подпункте 2 пункта 1 статьи 5.1 Закона автономного округа в текущем календарном году от размера указанной прибыли, рублей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3C1" w:rsidRPr="003343C1" w:rsidTr="003C5FA4">
        <w:tc>
          <w:tcPr>
            <w:tcW w:w="9073" w:type="dxa"/>
            <w:gridSpan w:val="10"/>
          </w:tcPr>
          <w:p w:rsidR="003343C1" w:rsidRPr="003343C1" w:rsidRDefault="003343C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>«__» ___________ 20__ г.</w:t>
            </w:r>
          </w:p>
        </w:tc>
        <w:tc>
          <w:tcPr>
            <w:tcW w:w="1275" w:type="dxa"/>
          </w:tcPr>
          <w:p w:rsidR="003343C1" w:rsidRPr="003343C1" w:rsidRDefault="003343C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3C1" w:rsidRPr="003343C1" w:rsidTr="003C5FA4">
        <w:tc>
          <w:tcPr>
            <w:tcW w:w="9073" w:type="dxa"/>
            <w:gridSpan w:val="10"/>
          </w:tcPr>
          <w:p w:rsidR="003343C1" w:rsidRPr="003343C1" w:rsidRDefault="003343C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3343C1">
              <w:rPr>
                <w:rFonts w:ascii="Times New Roman" w:hAnsi="Times New Roman" w:cs="Times New Roman"/>
                <w:sz w:val="27"/>
                <w:szCs w:val="27"/>
              </w:rPr>
              <w:t xml:space="preserve">Индивидуальный предприниматель </w:t>
            </w:r>
          </w:p>
          <w:p w:rsidR="003343C1" w:rsidRPr="003343C1" w:rsidRDefault="003343C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3343C1">
              <w:rPr>
                <w:rFonts w:ascii="Times New Roman" w:hAnsi="Times New Roman" w:cs="Times New Roman"/>
                <w:sz w:val="27"/>
                <w:szCs w:val="27"/>
              </w:rPr>
              <w:t>(руководитель юридического лица)/</w:t>
            </w:r>
          </w:p>
          <w:p w:rsidR="003343C1" w:rsidRPr="003343C1" w:rsidRDefault="003343C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3343C1">
              <w:rPr>
                <w:rFonts w:ascii="Times New Roman" w:hAnsi="Times New Roman" w:cs="Times New Roman"/>
                <w:sz w:val="27"/>
                <w:szCs w:val="27"/>
              </w:rPr>
              <w:t>Уполномоченное лицо</w:t>
            </w:r>
          </w:p>
        </w:tc>
        <w:tc>
          <w:tcPr>
            <w:tcW w:w="1275" w:type="dxa"/>
          </w:tcPr>
          <w:p w:rsidR="003343C1" w:rsidRPr="003343C1" w:rsidRDefault="003343C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3343C1" w:rsidRPr="003343C1" w:rsidTr="003C5FA4">
        <w:tc>
          <w:tcPr>
            <w:tcW w:w="4401" w:type="dxa"/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gridSpan w:val="2"/>
          </w:tcPr>
          <w:p w:rsidR="003343C1" w:rsidRPr="003343C1" w:rsidRDefault="003343C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  <w:tc>
          <w:tcPr>
            <w:tcW w:w="340" w:type="dxa"/>
          </w:tcPr>
          <w:p w:rsidR="003343C1" w:rsidRPr="003343C1" w:rsidRDefault="003343C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  <w:gridSpan w:val="4"/>
            <w:tcBorders>
              <w:top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43C1">
              <w:rPr>
                <w:rFonts w:ascii="Times New Roman" w:hAnsi="Times New Roman" w:cs="Times New Roman"/>
                <w:sz w:val="24"/>
                <w:szCs w:val="24"/>
              </w:rPr>
              <w:t>(расшифровка подписи)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3343C1" w:rsidRPr="003343C1" w:rsidRDefault="003343C1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3C1" w:rsidRPr="003343C1" w:rsidTr="003C5FA4">
        <w:tc>
          <w:tcPr>
            <w:tcW w:w="9073" w:type="dxa"/>
            <w:gridSpan w:val="10"/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343C1" w:rsidRPr="003343C1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43C1" w:rsidRPr="00B147D3" w:rsidTr="003C5FA4">
        <w:tc>
          <w:tcPr>
            <w:tcW w:w="4401" w:type="dxa"/>
          </w:tcPr>
          <w:p w:rsidR="003343C1" w:rsidRPr="00B147D3" w:rsidRDefault="003343C1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43C1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3343C1">
              <w:rPr>
                <w:rFonts w:ascii="Times New Roman" w:hAnsi="Times New Roman" w:cs="Times New Roman"/>
                <w:sz w:val="24"/>
                <w:szCs w:val="24"/>
              </w:rPr>
              <w:t>. (при наличии)</w:t>
            </w:r>
            <w:bookmarkStart w:id="0" w:name="_GoBack"/>
            <w:bookmarkEnd w:id="0"/>
          </w:p>
        </w:tc>
        <w:tc>
          <w:tcPr>
            <w:tcW w:w="4672" w:type="dxa"/>
            <w:gridSpan w:val="9"/>
          </w:tcPr>
          <w:p w:rsidR="003343C1" w:rsidRPr="00B147D3" w:rsidRDefault="003343C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343C1" w:rsidRPr="00B147D3" w:rsidRDefault="003343C1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43C1" w:rsidRDefault="003343C1" w:rsidP="003343C1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96F4B" w:rsidRDefault="00F96F4B" w:rsidP="003343C1"/>
    <w:sectPr w:rsidR="00F96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314"/>
    <w:rsid w:val="00032F8C"/>
    <w:rsid w:val="003343C1"/>
    <w:rsid w:val="005B3CD0"/>
    <w:rsid w:val="006F5314"/>
    <w:rsid w:val="00C47E65"/>
    <w:rsid w:val="00F9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43C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343C1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3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343C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3343C1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29368&amp;date=10.01.2020&amp;dst=210&amp;fld=134" TargetMode="External"/><Relationship Id="rId13" Type="http://schemas.openxmlformats.org/officeDocument/2006/relationships/hyperlink" Target="https://login.consultant.ru/link/?req=doc&amp;base=LAW&amp;n=329368&amp;date=10.01.2020&amp;dst=222&amp;fld=134" TargetMode="External"/><Relationship Id="rId18" Type="http://schemas.openxmlformats.org/officeDocument/2006/relationships/hyperlink" Target="https://login.consultant.ru/link/?req=doc&amp;base=LAW&amp;n=329368&amp;date=10.01.2020&amp;dst=211&amp;fld=134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329368&amp;date=10.01.2020&amp;dst=211&amp;fld=134" TargetMode="External"/><Relationship Id="rId7" Type="http://schemas.openxmlformats.org/officeDocument/2006/relationships/hyperlink" Target="https://login.consultant.ru/link/?req=doc&amp;base=LAW&amp;n=329368&amp;date=10.01.2020&amp;dst=222&amp;fld=134" TargetMode="External"/><Relationship Id="rId12" Type="http://schemas.openxmlformats.org/officeDocument/2006/relationships/hyperlink" Target="https://login.consultant.ru/link/?req=doc&amp;base=LAW&amp;n=329368&amp;date=10.01.2020&amp;dst=211&amp;fld=134" TargetMode="External"/><Relationship Id="rId17" Type="http://schemas.openxmlformats.org/officeDocument/2006/relationships/hyperlink" Target="https://login.consultant.ru/link/?req=doc&amp;base=LAW&amp;n=329368&amp;date=10.01.2020&amp;dst=210&amp;fld=134" TargetMode="External"/><Relationship Id="rId25" Type="http://schemas.openxmlformats.org/officeDocument/2006/relationships/hyperlink" Target="https://login.consultant.ru/link/?req=doc&amp;base=LAW&amp;n=329368&amp;date=10.01.2020&amp;dst=222&amp;fld=13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29368&amp;date=10.01.2020&amp;dst=222&amp;fld=134" TargetMode="External"/><Relationship Id="rId20" Type="http://schemas.openxmlformats.org/officeDocument/2006/relationships/hyperlink" Target="https://login.consultant.ru/link/?req=doc&amp;base=LAW&amp;n=329368&amp;date=10.01.2020&amp;dst=210&amp;fld=13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9368&amp;date=10.01.2020&amp;dst=211&amp;fld=134" TargetMode="External"/><Relationship Id="rId11" Type="http://schemas.openxmlformats.org/officeDocument/2006/relationships/hyperlink" Target="https://login.consultant.ru/link/?req=doc&amp;base=LAW&amp;n=329368&amp;date=10.01.2020&amp;dst=210&amp;fld=134" TargetMode="External"/><Relationship Id="rId24" Type="http://schemas.openxmlformats.org/officeDocument/2006/relationships/hyperlink" Target="https://login.consultant.ru/link/?req=doc&amp;base=LAW&amp;n=329368&amp;date=10.01.2020&amp;dst=211&amp;fld=134" TargetMode="External"/><Relationship Id="rId5" Type="http://schemas.openxmlformats.org/officeDocument/2006/relationships/hyperlink" Target="https://login.consultant.ru/link/?req=doc&amp;base=LAW&amp;n=329368&amp;date=10.01.2020&amp;dst=210&amp;fld=134" TargetMode="External"/><Relationship Id="rId15" Type="http://schemas.openxmlformats.org/officeDocument/2006/relationships/hyperlink" Target="https://login.consultant.ru/link/?req=doc&amp;base=LAW&amp;n=329368&amp;date=10.01.2020&amp;dst=211&amp;fld=134" TargetMode="External"/><Relationship Id="rId23" Type="http://schemas.openxmlformats.org/officeDocument/2006/relationships/hyperlink" Target="https://login.consultant.ru/link/?req=doc&amp;base=LAW&amp;n=329368&amp;date=10.01.2020&amp;dst=210&amp;fld=134" TargetMode="External"/><Relationship Id="rId10" Type="http://schemas.openxmlformats.org/officeDocument/2006/relationships/hyperlink" Target="https://login.consultant.ru/link/?req=doc&amp;base=LAW&amp;n=329368&amp;date=10.01.2020&amp;dst=222&amp;fld=134" TargetMode="External"/><Relationship Id="rId19" Type="http://schemas.openxmlformats.org/officeDocument/2006/relationships/hyperlink" Target="https://login.consultant.ru/link/?req=doc&amp;base=LAW&amp;n=329368&amp;date=10.01.2020&amp;dst=222&amp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29368&amp;date=10.01.2020&amp;dst=211&amp;fld=134" TargetMode="External"/><Relationship Id="rId14" Type="http://schemas.openxmlformats.org/officeDocument/2006/relationships/hyperlink" Target="https://login.consultant.ru/link/?req=doc&amp;base=LAW&amp;n=329368&amp;date=10.01.2020&amp;dst=210&amp;fld=134" TargetMode="External"/><Relationship Id="rId22" Type="http://schemas.openxmlformats.org/officeDocument/2006/relationships/hyperlink" Target="https://login.consultant.ru/link/?req=doc&amp;base=LAW&amp;n=329368&amp;date=10.01.2020&amp;dst=222&amp;fld=1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804</Words>
  <Characters>4586</Characters>
  <Application>Microsoft Office Word</Application>
  <DocSecurity>0</DocSecurity>
  <Lines>38</Lines>
  <Paragraphs>10</Paragraphs>
  <ScaleCrop>false</ScaleCrop>
  <Company/>
  <LinksUpToDate>false</LinksUpToDate>
  <CharactersWithSpaces>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Варвара Павловна</dc:creator>
  <cp:keywords/>
  <dc:description/>
  <cp:lastModifiedBy>Киселева Варвара Павловна</cp:lastModifiedBy>
  <cp:revision>2</cp:revision>
  <dcterms:created xsi:type="dcterms:W3CDTF">2020-03-20T12:47:00Z</dcterms:created>
  <dcterms:modified xsi:type="dcterms:W3CDTF">2020-03-20T12:47:00Z</dcterms:modified>
</cp:coreProperties>
</file>